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07" w:rsidRDefault="00316E07" w:rsidP="00316E07">
      <w:pPr>
        <w:widowControl/>
        <w:shd w:val="clear" w:color="auto" w:fill="FFFFFF"/>
        <w:spacing w:line="480" w:lineRule="exact"/>
        <w:jc w:val="center"/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中国摩擦密封材料网、《摩擦密封材料》杂志、《第二十五届国际摩擦密封材料技术交流暨产品展示会特刊》2023年广告预订单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5230"/>
        <w:gridCol w:w="936"/>
        <w:gridCol w:w="2414"/>
      </w:tblGrid>
      <w:tr w:rsidR="00316E07" w:rsidTr="0054248F">
        <w:trPr>
          <w:trHeight w:val="558"/>
          <w:jc w:val="center"/>
        </w:trPr>
        <w:tc>
          <w:tcPr>
            <w:tcW w:w="1662" w:type="dxa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A1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位 </w:t>
            </w:r>
            <w:bookmarkEnd w:id="0"/>
          </w:p>
        </w:tc>
        <w:tc>
          <w:tcPr>
            <w:tcW w:w="8580" w:type="dxa"/>
            <w:gridSpan w:val="3"/>
            <w:vAlign w:val="center"/>
          </w:tcPr>
          <w:p w:rsidR="00316E07" w:rsidRDefault="00316E07" w:rsidP="0054248F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6E07" w:rsidTr="0054248F">
        <w:trPr>
          <w:trHeight w:val="553"/>
          <w:jc w:val="center"/>
        </w:trPr>
        <w:tc>
          <w:tcPr>
            <w:tcW w:w="1662" w:type="dxa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联 系 人 </w:t>
            </w:r>
          </w:p>
        </w:tc>
        <w:tc>
          <w:tcPr>
            <w:tcW w:w="5230" w:type="dxa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414" w:type="dxa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6E07" w:rsidTr="0054248F">
        <w:trPr>
          <w:trHeight w:val="561"/>
          <w:jc w:val="center"/>
        </w:trPr>
        <w:tc>
          <w:tcPr>
            <w:tcW w:w="1662" w:type="dxa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电话(含区号)</w:t>
            </w:r>
          </w:p>
        </w:tc>
        <w:tc>
          <w:tcPr>
            <w:tcW w:w="5230" w:type="dxa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真 </w:t>
            </w:r>
          </w:p>
        </w:tc>
        <w:tc>
          <w:tcPr>
            <w:tcW w:w="2414" w:type="dxa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6E07" w:rsidTr="0054248F">
        <w:trPr>
          <w:trHeight w:val="624"/>
          <w:jc w:val="center"/>
        </w:trPr>
        <w:tc>
          <w:tcPr>
            <w:tcW w:w="1662" w:type="dxa"/>
            <w:vMerge w:val="restart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会刊版面预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订</w:t>
            </w:r>
          </w:p>
        </w:tc>
        <w:tc>
          <w:tcPr>
            <w:tcW w:w="5230" w:type="dxa"/>
            <w:vMerge w:val="restart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封面□   封底□   封二□     扉页□  </w:t>
            </w:r>
          </w:p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封三□   后扉页□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彩色内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页□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黑白内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页□</w:t>
            </w:r>
          </w:p>
        </w:tc>
        <w:tc>
          <w:tcPr>
            <w:tcW w:w="936" w:type="dxa"/>
            <w:vMerge w:val="restart"/>
            <w:vAlign w:val="center"/>
          </w:tcPr>
          <w:p w:rsidR="00316E07" w:rsidRDefault="00316E07" w:rsidP="0054248F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订</w:t>
            </w:r>
          </w:p>
        </w:tc>
        <w:tc>
          <w:tcPr>
            <w:tcW w:w="2414" w:type="dxa"/>
            <w:vMerge w:val="restart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第1期□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第2期□ 第3期□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第4期□</w:t>
            </w:r>
          </w:p>
        </w:tc>
      </w:tr>
      <w:tr w:rsidR="00316E07" w:rsidTr="0054248F">
        <w:trPr>
          <w:trHeight w:val="624"/>
          <w:jc w:val="center"/>
        </w:trPr>
        <w:tc>
          <w:tcPr>
            <w:tcW w:w="1662" w:type="dxa"/>
            <w:vMerge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0" w:type="dxa"/>
            <w:vMerge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16E07" w:rsidTr="0054248F">
        <w:trPr>
          <w:trHeight w:val="440"/>
          <w:jc w:val="center"/>
        </w:trPr>
        <w:tc>
          <w:tcPr>
            <w:tcW w:w="1662" w:type="dxa"/>
            <w:vMerge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0" w:type="dxa"/>
            <w:vMerge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16E07" w:rsidTr="0054248F">
        <w:trPr>
          <w:trHeight w:val="516"/>
          <w:jc w:val="center"/>
        </w:trPr>
        <w:tc>
          <w:tcPr>
            <w:tcW w:w="1662" w:type="dxa"/>
            <w:vMerge w:val="restart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网站版面预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订</w:t>
            </w:r>
          </w:p>
        </w:tc>
        <w:tc>
          <w:tcPr>
            <w:tcW w:w="5230" w:type="dxa"/>
            <w:vMerge w:val="restart"/>
            <w:tcBorders>
              <w:right w:val="single" w:sz="4" w:space="0" w:color="auto"/>
            </w:tcBorders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网眼□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钻石版面□       铂金版面□</w:t>
            </w:r>
          </w:p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黄金版面□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白银版面□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订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vAlign w:val="center"/>
          </w:tcPr>
          <w:p w:rsidR="00316E07" w:rsidRDefault="00316E07" w:rsidP="0054248F">
            <w:pPr>
              <w:widowControl/>
              <w:spacing w:line="440" w:lineRule="exact"/>
              <w:ind w:leftChars="-48" w:rightChars="-34" w:right="-71" w:hangingChars="42" w:hanging="10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1、2、3、4、5、6、7、8、9、10、11、12月</w:t>
            </w:r>
          </w:p>
        </w:tc>
      </w:tr>
      <w:tr w:rsidR="00316E07" w:rsidTr="0054248F">
        <w:trPr>
          <w:trHeight w:val="182"/>
          <w:jc w:val="center"/>
        </w:trPr>
        <w:tc>
          <w:tcPr>
            <w:tcW w:w="1662" w:type="dxa"/>
            <w:vMerge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0" w:type="dxa"/>
            <w:vMerge/>
            <w:tcBorders>
              <w:right w:val="single" w:sz="4" w:space="0" w:color="auto"/>
            </w:tcBorders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全年□</w:t>
            </w:r>
          </w:p>
        </w:tc>
      </w:tr>
      <w:tr w:rsidR="00316E07" w:rsidTr="0054248F">
        <w:trPr>
          <w:trHeight w:val="500"/>
          <w:jc w:val="center"/>
        </w:trPr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特刊版面预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订</w:t>
            </w:r>
          </w:p>
        </w:tc>
        <w:tc>
          <w:tcPr>
            <w:tcW w:w="8580" w:type="dxa"/>
            <w:gridSpan w:val="3"/>
            <w:tcBorders>
              <w:bottom w:val="single" w:sz="4" w:space="0" w:color="auto"/>
            </w:tcBorders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封面□  封底□  封二□  扉页□  封三□ 后扉页□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彩色内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页□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黑白内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页□</w:t>
            </w:r>
          </w:p>
        </w:tc>
      </w:tr>
      <w:tr w:rsidR="00316E07" w:rsidTr="0054248F">
        <w:trPr>
          <w:trHeight w:val="3627"/>
          <w:jc w:val="center"/>
        </w:trPr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</w:tcBorders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6E07" w:rsidRDefault="00316E07" w:rsidP="0054248F">
            <w:pPr>
              <w:widowControl/>
              <w:spacing w:line="440" w:lineRule="exact"/>
              <w:ind w:firstLineChars="2499" w:firstLine="5998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(单位盖章)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</w:p>
          <w:p w:rsidR="00316E07" w:rsidRDefault="00316E07" w:rsidP="0054248F">
            <w:pPr>
              <w:spacing w:line="440" w:lineRule="exact"/>
              <w:ind w:firstLineChars="2169" w:firstLine="5206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16E07" w:rsidTr="0054248F">
        <w:trPr>
          <w:trHeight w:val="3235"/>
          <w:jc w:val="center"/>
        </w:trPr>
        <w:tc>
          <w:tcPr>
            <w:tcW w:w="1662" w:type="dxa"/>
            <w:vAlign w:val="center"/>
          </w:tcPr>
          <w:p w:rsidR="00316E07" w:rsidRDefault="00316E07" w:rsidP="0054248F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协会秘书处</w:t>
            </w:r>
          </w:p>
          <w:p w:rsidR="00316E07" w:rsidRDefault="00316E07" w:rsidP="0054248F">
            <w:pPr>
              <w:widowControl/>
              <w:spacing w:line="440" w:lineRule="exact"/>
              <w:ind w:firstLineChars="98" w:firstLine="23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80" w:type="dxa"/>
            <w:gridSpan w:val="3"/>
            <w:vAlign w:val="center"/>
          </w:tcPr>
          <w:p w:rsidR="00316E07" w:rsidRDefault="00316E07" w:rsidP="0054248F">
            <w:pPr>
              <w:widowControl/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6E07" w:rsidRDefault="00316E07" w:rsidP="0054248F">
            <w:pPr>
              <w:widowControl/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8242935</wp:posOffset>
                  </wp:positionV>
                  <wp:extent cx="1889760" cy="1761490"/>
                  <wp:effectExtent l="0" t="0" r="0" b="0"/>
                  <wp:wrapNone/>
                  <wp:docPr id="1" name="图片 1" descr="说明: F:\！24届摩擦展会\新刻公章\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说明: F:\！24届摩擦展会\新刻公章\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E07" w:rsidRDefault="00316E07" w:rsidP="0054248F">
            <w:pPr>
              <w:widowControl/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6E07" w:rsidRDefault="00316E07" w:rsidP="0054248F">
            <w:pPr>
              <w:widowControl/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6E07" w:rsidRDefault="00316E07" w:rsidP="0054248F">
            <w:pPr>
              <w:widowControl/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16E07" w:rsidRDefault="00316E07" w:rsidP="0054248F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6E07" w:rsidRDefault="00316E07" w:rsidP="00316E07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</w:p>
    <w:p w:rsidR="00316E07" w:rsidRDefault="00316E07" w:rsidP="00316E07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传真：010-</w:t>
      </w:r>
      <w:r>
        <w:rPr>
          <w:rFonts w:ascii="仿宋_GB2312" w:eastAsia="仿宋_GB2312" w:hAnsi="宋体" w:cs="宋体"/>
          <w:color w:val="000000"/>
          <w:kern w:val="0"/>
          <w:szCs w:val="21"/>
        </w:rPr>
        <w:t>88084733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；   电话：010-</w:t>
      </w:r>
      <w:r>
        <w:rPr>
          <w:rFonts w:ascii="仿宋_GB2312" w:eastAsia="仿宋_GB2312" w:hAnsi="宋体" w:cs="宋体"/>
          <w:color w:val="000000"/>
          <w:kern w:val="0"/>
          <w:szCs w:val="21"/>
        </w:rPr>
        <w:t>88084682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；  E-mail：</w:t>
      </w:r>
      <w:r w:rsidRPr="00F765E7">
        <w:rPr>
          <w:rFonts w:ascii="仿宋_GB2312" w:eastAsia="仿宋_GB2312" w:hAnsi="宋体" w:cs="宋体" w:hint="eastAsia"/>
          <w:color w:val="000000"/>
          <w:kern w:val="0"/>
          <w:szCs w:val="21"/>
        </w:rPr>
        <w:t>cfsma9@126.com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  </w:t>
      </w:r>
    </w:p>
    <w:p w:rsidR="00316E07" w:rsidRDefault="00316E07" w:rsidP="00316E07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银行汇款：收款人：中国摩擦密封材料协会  开户行：北京工商行百万庄支行  帐  号：0200001409014412822</w:t>
      </w:r>
    </w:p>
    <w:p w:rsidR="00316E07" w:rsidRDefault="00316E07" w:rsidP="00316E07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</w:p>
    <w:p w:rsidR="0077652D" w:rsidRPr="00316E07" w:rsidRDefault="00316E07">
      <w:bookmarkStart w:id="1" w:name="_GoBack"/>
      <w:bookmarkEnd w:id="1"/>
    </w:p>
    <w:sectPr w:rsidR="0077652D" w:rsidRPr="00316E07" w:rsidSect="00316E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07"/>
    <w:rsid w:val="00014378"/>
    <w:rsid w:val="00316E07"/>
    <w:rsid w:val="003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shimengmeng</dc:creator>
  <cp:lastModifiedBy>shimengmeng</cp:lastModifiedBy>
  <cp:revision>1</cp:revision>
  <dcterms:created xsi:type="dcterms:W3CDTF">2023-02-09T05:14:00Z</dcterms:created>
  <dcterms:modified xsi:type="dcterms:W3CDTF">2023-02-09T05:15:00Z</dcterms:modified>
</cp:coreProperties>
</file>